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B9FA4" w14:textId="77777777" w:rsidR="00D0645A" w:rsidRDefault="00492844">
      <w:r>
        <w:t xml:space="preserve">STEM </w:t>
      </w:r>
      <w:proofErr w:type="spellStart"/>
      <w:r>
        <w:t>Chem</w:t>
      </w:r>
      <w:proofErr w:type="spellEnd"/>
      <w:r>
        <w:t xml:space="preserve"> Unit 2 Test part 2</w:t>
      </w:r>
      <w:r w:rsidR="00E3525A">
        <w:t xml:space="preserve"> REVIEW</w:t>
      </w:r>
      <w:r w:rsidR="00E3525A">
        <w:tab/>
      </w:r>
      <w:r w:rsidR="00E3525A">
        <w:tab/>
      </w:r>
      <w:r>
        <w:t>Name_______________________________</w:t>
      </w:r>
      <w:proofErr w:type="gramStart"/>
      <w:r>
        <w:t>_    per</w:t>
      </w:r>
      <w:proofErr w:type="gramEnd"/>
      <w:r>
        <w:t>_____________</w:t>
      </w:r>
    </w:p>
    <w:p w14:paraId="705837FB" w14:textId="77777777" w:rsidR="00492844" w:rsidRDefault="00492844"/>
    <w:tbl>
      <w:tblPr>
        <w:tblStyle w:val="TableGrid"/>
        <w:tblW w:w="10717" w:type="dxa"/>
        <w:tblLook w:val="04A0" w:firstRow="1" w:lastRow="0" w:firstColumn="1" w:lastColumn="0" w:noHBand="0" w:noVBand="1"/>
      </w:tblPr>
      <w:tblGrid>
        <w:gridCol w:w="648"/>
        <w:gridCol w:w="10069"/>
      </w:tblGrid>
      <w:tr w:rsidR="00492844" w14:paraId="27094A0B" w14:textId="77777777" w:rsidTr="00492844">
        <w:trPr>
          <w:trHeight w:val="350"/>
        </w:trPr>
        <w:tc>
          <w:tcPr>
            <w:tcW w:w="648" w:type="dxa"/>
          </w:tcPr>
          <w:p w14:paraId="03689D7C" w14:textId="77777777" w:rsidR="00492844" w:rsidRDefault="00492844" w:rsidP="00492844"/>
        </w:tc>
        <w:tc>
          <w:tcPr>
            <w:tcW w:w="10069" w:type="dxa"/>
          </w:tcPr>
          <w:p w14:paraId="5F6E56EA" w14:textId="77777777" w:rsidR="00492844" w:rsidRDefault="00492844" w:rsidP="00492844">
            <w:r>
              <w:t>IS: I can evaluate experimental methods and comment of sources of error.</w:t>
            </w:r>
          </w:p>
        </w:tc>
      </w:tr>
      <w:tr w:rsidR="00492844" w14:paraId="4D2E59AA" w14:textId="77777777" w:rsidTr="00492844">
        <w:trPr>
          <w:trHeight w:val="350"/>
        </w:trPr>
        <w:tc>
          <w:tcPr>
            <w:tcW w:w="648" w:type="dxa"/>
          </w:tcPr>
          <w:p w14:paraId="2A6A4537" w14:textId="77777777" w:rsidR="00492844" w:rsidRDefault="00492844" w:rsidP="00492844"/>
        </w:tc>
        <w:tc>
          <w:tcPr>
            <w:tcW w:w="10069" w:type="dxa"/>
          </w:tcPr>
          <w:p w14:paraId="49EE11D1" w14:textId="77777777" w:rsidR="00492844" w:rsidRDefault="00492844" w:rsidP="00492844">
            <w:r>
              <w:t>AST 9.6: I can balance chemical equations to uphold the Law of Conservation of Mass</w:t>
            </w:r>
          </w:p>
        </w:tc>
      </w:tr>
      <w:tr w:rsidR="00492844" w14:paraId="0E8DD9DD" w14:textId="77777777" w:rsidTr="00492844">
        <w:trPr>
          <w:trHeight w:val="218"/>
        </w:trPr>
        <w:tc>
          <w:tcPr>
            <w:tcW w:w="648" w:type="dxa"/>
          </w:tcPr>
          <w:p w14:paraId="0632A754" w14:textId="77777777" w:rsidR="00492844" w:rsidRDefault="00492844" w:rsidP="00492844"/>
        </w:tc>
        <w:tc>
          <w:tcPr>
            <w:tcW w:w="10069" w:type="dxa"/>
          </w:tcPr>
          <w:p w14:paraId="6049E973" w14:textId="77777777" w:rsidR="00492844" w:rsidRDefault="00492844" w:rsidP="00492844">
            <w:r>
              <w:t>AST 9.7: I can predict the theoretical yield of a chemical reaction and compare it to the experimental yield (determining % yield)</w:t>
            </w:r>
          </w:p>
        </w:tc>
      </w:tr>
      <w:tr w:rsidR="00492844" w14:paraId="7045F563" w14:textId="77777777" w:rsidTr="00492844">
        <w:trPr>
          <w:trHeight w:val="323"/>
        </w:trPr>
        <w:tc>
          <w:tcPr>
            <w:tcW w:w="648" w:type="dxa"/>
          </w:tcPr>
          <w:p w14:paraId="72EBBB23" w14:textId="77777777" w:rsidR="00492844" w:rsidRDefault="00492844" w:rsidP="00492844"/>
        </w:tc>
        <w:tc>
          <w:tcPr>
            <w:tcW w:w="10069" w:type="dxa"/>
          </w:tcPr>
          <w:p w14:paraId="58773555" w14:textId="77777777" w:rsidR="00492844" w:rsidRDefault="00492844" w:rsidP="00492844">
            <w:r>
              <w:t>ALT 10: I can apply stoichiometry in the calculation of reactant and product quantities.</w:t>
            </w:r>
          </w:p>
        </w:tc>
      </w:tr>
      <w:tr w:rsidR="00492844" w14:paraId="1ECC023C" w14:textId="77777777" w:rsidTr="00492844">
        <w:trPr>
          <w:trHeight w:val="350"/>
        </w:trPr>
        <w:tc>
          <w:tcPr>
            <w:tcW w:w="648" w:type="dxa"/>
          </w:tcPr>
          <w:p w14:paraId="46E3CC4D" w14:textId="77777777" w:rsidR="00492844" w:rsidRDefault="00492844" w:rsidP="00492844"/>
        </w:tc>
        <w:tc>
          <w:tcPr>
            <w:tcW w:w="10069" w:type="dxa"/>
          </w:tcPr>
          <w:p w14:paraId="2C219132" w14:textId="77777777" w:rsidR="00492844" w:rsidRDefault="00492844" w:rsidP="00492844">
            <w:r>
              <w:t>AST 10.6: I can identify limiting and excess reagents in a chemical reaction.</w:t>
            </w:r>
          </w:p>
        </w:tc>
      </w:tr>
    </w:tbl>
    <w:p w14:paraId="137E6DD3" w14:textId="77777777" w:rsidR="00492844" w:rsidRDefault="00492844"/>
    <w:p w14:paraId="7447E9B4" w14:textId="77777777" w:rsidR="00492844" w:rsidRPr="00492844" w:rsidRDefault="00492844">
      <w:pPr>
        <w:rPr>
          <w:b/>
        </w:rPr>
      </w:pPr>
      <w:r w:rsidRPr="00492844">
        <w:rPr>
          <w:b/>
        </w:rPr>
        <w:t>Silver Lab Data:</w:t>
      </w:r>
    </w:p>
    <w:tbl>
      <w:tblPr>
        <w:tblStyle w:val="TableGrid"/>
        <w:tblW w:w="0" w:type="auto"/>
        <w:jc w:val="center"/>
        <w:tblInd w:w="108" w:type="dxa"/>
        <w:tblLook w:val="04A0" w:firstRow="1" w:lastRow="0" w:firstColumn="1" w:lastColumn="0" w:noHBand="0" w:noVBand="1"/>
      </w:tblPr>
      <w:tblGrid>
        <w:gridCol w:w="6759"/>
        <w:gridCol w:w="2527"/>
      </w:tblGrid>
      <w:tr w:rsidR="00492844" w14:paraId="64D28743" w14:textId="77777777" w:rsidTr="00492844">
        <w:trPr>
          <w:trHeight w:val="439"/>
          <w:jc w:val="center"/>
        </w:trPr>
        <w:tc>
          <w:tcPr>
            <w:tcW w:w="6759" w:type="dxa"/>
          </w:tcPr>
          <w:p w14:paraId="05DD851F" w14:textId="77777777" w:rsidR="00492844" w:rsidRDefault="00492844">
            <w:r>
              <w:t>Part 1</w:t>
            </w:r>
          </w:p>
        </w:tc>
        <w:tc>
          <w:tcPr>
            <w:tcW w:w="2527" w:type="dxa"/>
          </w:tcPr>
          <w:p w14:paraId="1E48AAF0" w14:textId="77777777" w:rsidR="00492844" w:rsidRDefault="00492844"/>
        </w:tc>
      </w:tr>
      <w:tr w:rsidR="00492844" w14:paraId="4E1F62E7" w14:textId="77777777" w:rsidTr="00492844">
        <w:trPr>
          <w:trHeight w:val="439"/>
          <w:jc w:val="center"/>
        </w:trPr>
        <w:tc>
          <w:tcPr>
            <w:tcW w:w="6759" w:type="dxa"/>
          </w:tcPr>
          <w:p w14:paraId="7B9BF984" w14:textId="77777777" w:rsidR="00492844" w:rsidRDefault="00492844">
            <w:r>
              <w:t>Mass of empty beaker</w:t>
            </w:r>
          </w:p>
        </w:tc>
        <w:tc>
          <w:tcPr>
            <w:tcW w:w="2527" w:type="dxa"/>
          </w:tcPr>
          <w:p w14:paraId="29C0378A" w14:textId="77777777" w:rsidR="00492844" w:rsidRDefault="00492844"/>
        </w:tc>
      </w:tr>
      <w:tr w:rsidR="00492844" w14:paraId="16C23BAF" w14:textId="77777777" w:rsidTr="00492844">
        <w:trPr>
          <w:trHeight w:val="439"/>
          <w:jc w:val="center"/>
        </w:trPr>
        <w:tc>
          <w:tcPr>
            <w:tcW w:w="6759" w:type="dxa"/>
          </w:tcPr>
          <w:p w14:paraId="2522137B" w14:textId="77777777" w:rsidR="00492844" w:rsidRDefault="00492844">
            <w:r>
              <w:t>Mass of original silver nitrate</w:t>
            </w:r>
          </w:p>
        </w:tc>
        <w:tc>
          <w:tcPr>
            <w:tcW w:w="2527" w:type="dxa"/>
          </w:tcPr>
          <w:p w14:paraId="27522E2D" w14:textId="77777777" w:rsidR="00492844" w:rsidRDefault="00492844"/>
        </w:tc>
      </w:tr>
      <w:tr w:rsidR="00492844" w14:paraId="17FCE075" w14:textId="77777777" w:rsidTr="00492844">
        <w:trPr>
          <w:trHeight w:val="439"/>
          <w:jc w:val="center"/>
        </w:trPr>
        <w:tc>
          <w:tcPr>
            <w:tcW w:w="6759" w:type="dxa"/>
          </w:tcPr>
          <w:p w14:paraId="3478590E" w14:textId="77777777" w:rsidR="00492844" w:rsidRDefault="00492844">
            <w:r>
              <w:t>Mass of beaker with silver</w:t>
            </w:r>
          </w:p>
        </w:tc>
        <w:tc>
          <w:tcPr>
            <w:tcW w:w="2527" w:type="dxa"/>
          </w:tcPr>
          <w:p w14:paraId="07FD3592" w14:textId="77777777" w:rsidR="00492844" w:rsidRDefault="00492844"/>
        </w:tc>
      </w:tr>
      <w:tr w:rsidR="00492844" w14:paraId="623E44C8" w14:textId="77777777" w:rsidTr="00492844">
        <w:trPr>
          <w:trHeight w:val="439"/>
          <w:jc w:val="center"/>
        </w:trPr>
        <w:tc>
          <w:tcPr>
            <w:tcW w:w="6759" w:type="dxa"/>
          </w:tcPr>
          <w:p w14:paraId="5B3BA7BE" w14:textId="77777777" w:rsidR="00492844" w:rsidRDefault="00492844">
            <w:r>
              <w:t>Part 2</w:t>
            </w:r>
          </w:p>
        </w:tc>
        <w:tc>
          <w:tcPr>
            <w:tcW w:w="2527" w:type="dxa"/>
          </w:tcPr>
          <w:p w14:paraId="1A9F098E" w14:textId="77777777" w:rsidR="00492844" w:rsidRDefault="00492844"/>
        </w:tc>
      </w:tr>
      <w:tr w:rsidR="00492844" w14:paraId="4068B8B0" w14:textId="77777777" w:rsidTr="00492844">
        <w:trPr>
          <w:trHeight w:val="417"/>
          <w:jc w:val="center"/>
        </w:trPr>
        <w:tc>
          <w:tcPr>
            <w:tcW w:w="6759" w:type="dxa"/>
          </w:tcPr>
          <w:p w14:paraId="09E18F57" w14:textId="77777777" w:rsidR="00492844" w:rsidRPr="00492844" w:rsidRDefault="00492844" w:rsidP="00492844">
            <w:r>
              <w:t xml:space="preserve">Mass of beaker after treating with </w:t>
            </w:r>
            <w:r w:rsidR="00706B44">
              <w:t xml:space="preserve">excess </w:t>
            </w:r>
            <w:r>
              <w:t>nitric acid (HNO</w:t>
            </w:r>
            <w:r>
              <w:rPr>
                <w:vertAlign w:val="subscript"/>
              </w:rPr>
              <w:t>3</w:t>
            </w:r>
            <w:r>
              <w:t>)</w:t>
            </w:r>
          </w:p>
        </w:tc>
        <w:tc>
          <w:tcPr>
            <w:tcW w:w="2527" w:type="dxa"/>
          </w:tcPr>
          <w:p w14:paraId="2D44B88D" w14:textId="77777777" w:rsidR="00492844" w:rsidRDefault="00492844"/>
        </w:tc>
      </w:tr>
      <w:tr w:rsidR="00492844" w14:paraId="2A5F938A" w14:textId="77777777" w:rsidTr="00492844">
        <w:trPr>
          <w:trHeight w:val="439"/>
          <w:jc w:val="center"/>
        </w:trPr>
        <w:tc>
          <w:tcPr>
            <w:tcW w:w="6759" w:type="dxa"/>
          </w:tcPr>
          <w:p w14:paraId="0C820C03" w14:textId="77777777" w:rsidR="00492844" w:rsidRDefault="00492844">
            <w:r>
              <w:t>Mass of sodium chloride used</w:t>
            </w:r>
          </w:p>
        </w:tc>
        <w:tc>
          <w:tcPr>
            <w:tcW w:w="2527" w:type="dxa"/>
          </w:tcPr>
          <w:p w14:paraId="74137AEC" w14:textId="77777777" w:rsidR="00492844" w:rsidRDefault="00492844"/>
        </w:tc>
      </w:tr>
      <w:tr w:rsidR="00492844" w14:paraId="4C546E70" w14:textId="77777777" w:rsidTr="00492844">
        <w:trPr>
          <w:trHeight w:val="417"/>
          <w:jc w:val="center"/>
        </w:trPr>
        <w:tc>
          <w:tcPr>
            <w:tcW w:w="6759" w:type="dxa"/>
          </w:tcPr>
          <w:p w14:paraId="2FABECE0" w14:textId="77777777" w:rsidR="00492844" w:rsidRDefault="00492844">
            <w:r>
              <w:t>Mass of filter paper</w:t>
            </w:r>
          </w:p>
        </w:tc>
        <w:tc>
          <w:tcPr>
            <w:tcW w:w="2527" w:type="dxa"/>
          </w:tcPr>
          <w:p w14:paraId="71AB1BBF" w14:textId="77777777" w:rsidR="00492844" w:rsidRDefault="00492844"/>
        </w:tc>
      </w:tr>
      <w:tr w:rsidR="00492844" w14:paraId="6C5C2608" w14:textId="77777777" w:rsidTr="00492844">
        <w:trPr>
          <w:trHeight w:val="439"/>
          <w:jc w:val="center"/>
        </w:trPr>
        <w:tc>
          <w:tcPr>
            <w:tcW w:w="6759" w:type="dxa"/>
          </w:tcPr>
          <w:p w14:paraId="5E1DA8DC" w14:textId="77777777" w:rsidR="00492844" w:rsidRDefault="00492844" w:rsidP="00706B44">
            <w:r>
              <w:t xml:space="preserve">Mass of filter paper with </w:t>
            </w:r>
            <w:r w:rsidR="00706B44">
              <w:t>final product</w:t>
            </w:r>
          </w:p>
        </w:tc>
        <w:tc>
          <w:tcPr>
            <w:tcW w:w="2527" w:type="dxa"/>
          </w:tcPr>
          <w:p w14:paraId="32E3E886" w14:textId="77777777" w:rsidR="00492844" w:rsidRDefault="00492844"/>
        </w:tc>
      </w:tr>
    </w:tbl>
    <w:p w14:paraId="262BFA71" w14:textId="77777777" w:rsidR="00492844" w:rsidRDefault="00492844"/>
    <w:p w14:paraId="00338C82" w14:textId="77777777" w:rsidR="00492844" w:rsidRPr="00492844" w:rsidRDefault="00492844">
      <w:pPr>
        <w:rPr>
          <w:b/>
        </w:rPr>
      </w:pPr>
      <w:r w:rsidRPr="00492844">
        <w:rPr>
          <w:b/>
        </w:rPr>
        <w:t xml:space="preserve">Silver Lab </w:t>
      </w:r>
      <w:r w:rsidR="004F0EB2">
        <w:rPr>
          <w:b/>
        </w:rPr>
        <w:t>basic calculations</w:t>
      </w:r>
      <w:r w:rsidRPr="00492844">
        <w:rPr>
          <w:b/>
        </w:rPr>
        <w:t>:</w:t>
      </w:r>
    </w:p>
    <w:tbl>
      <w:tblPr>
        <w:tblStyle w:val="TableGrid"/>
        <w:tblW w:w="0" w:type="auto"/>
        <w:jc w:val="center"/>
        <w:tblInd w:w="108" w:type="dxa"/>
        <w:tblLook w:val="04A0" w:firstRow="1" w:lastRow="0" w:firstColumn="1" w:lastColumn="0" w:noHBand="0" w:noVBand="1"/>
      </w:tblPr>
      <w:tblGrid>
        <w:gridCol w:w="6759"/>
        <w:gridCol w:w="2527"/>
      </w:tblGrid>
      <w:tr w:rsidR="00492844" w14:paraId="08E14983" w14:textId="77777777" w:rsidTr="00492844">
        <w:trPr>
          <w:trHeight w:val="439"/>
          <w:jc w:val="center"/>
        </w:trPr>
        <w:tc>
          <w:tcPr>
            <w:tcW w:w="6759" w:type="dxa"/>
          </w:tcPr>
          <w:p w14:paraId="54A20754" w14:textId="77777777" w:rsidR="00492844" w:rsidRDefault="00492844" w:rsidP="00492844">
            <w:r>
              <w:t>Mass of silver produced</w:t>
            </w:r>
          </w:p>
        </w:tc>
        <w:tc>
          <w:tcPr>
            <w:tcW w:w="2527" w:type="dxa"/>
          </w:tcPr>
          <w:p w14:paraId="670012E2" w14:textId="77777777" w:rsidR="00492844" w:rsidRDefault="00492844" w:rsidP="00492844"/>
        </w:tc>
      </w:tr>
      <w:tr w:rsidR="00492844" w14:paraId="70D671C9" w14:textId="77777777" w:rsidTr="00492844">
        <w:trPr>
          <w:trHeight w:val="439"/>
          <w:jc w:val="center"/>
        </w:trPr>
        <w:tc>
          <w:tcPr>
            <w:tcW w:w="6759" w:type="dxa"/>
          </w:tcPr>
          <w:p w14:paraId="45CDDF29" w14:textId="77777777" w:rsidR="00492844" w:rsidRPr="00492844" w:rsidRDefault="00492844" w:rsidP="00492844">
            <w:r>
              <w:t xml:space="preserve">Mass of product after treating with </w:t>
            </w:r>
            <w:r w:rsidR="00706B44">
              <w:t xml:space="preserve">excess </w:t>
            </w:r>
            <w:r>
              <w:t>HNO</w:t>
            </w:r>
            <w:r>
              <w:rPr>
                <w:vertAlign w:val="subscript"/>
              </w:rPr>
              <w:t>3</w:t>
            </w:r>
          </w:p>
        </w:tc>
        <w:tc>
          <w:tcPr>
            <w:tcW w:w="2527" w:type="dxa"/>
          </w:tcPr>
          <w:p w14:paraId="05F7070F" w14:textId="77777777" w:rsidR="00492844" w:rsidRDefault="00492844" w:rsidP="00492844"/>
        </w:tc>
      </w:tr>
      <w:tr w:rsidR="00492844" w14:paraId="6CCB1874" w14:textId="77777777" w:rsidTr="00492844">
        <w:trPr>
          <w:trHeight w:val="439"/>
          <w:jc w:val="center"/>
        </w:trPr>
        <w:tc>
          <w:tcPr>
            <w:tcW w:w="6759" w:type="dxa"/>
          </w:tcPr>
          <w:p w14:paraId="6DD813B8" w14:textId="77777777" w:rsidR="00492844" w:rsidRDefault="00492844" w:rsidP="00706B44">
            <w:r>
              <w:t xml:space="preserve">Mass of </w:t>
            </w:r>
            <w:r w:rsidR="00706B44">
              <w:t xml:space="preserve">final product </w:t>
            </w:r>
            <w:r>
              <w:t>produced</w:t>
            </w:r>
          </w:p>
        </w:tc>
        <w:tc>
          <w:tcPr>
            <w:tcW w:w="2527" w:type="dxa"/>
          </w:tcPr>
          <w:p w14:paraId="157962AC" w14:textId="77777777" w:rsidR="00492844" w:rsidRDefault="00492844" w:rsidP="00492844"/>
        </w:tc>
      </w:tr>
    </w:tbl>
    <w:p w14:paraId="46760E48" w14:textId="77777777" w:rsidR="00E3525A" w:rsidRDefault="00492844">
      <w:r>
        <w:t xml:space="preserve"> </w:t>
      </w:r>
    </w:p>
    <w:p w14:paraId="3A0EA89D" w14:textId="77777777" w:rsidR="00E3525A" w:rsidRDefault="00E3525A">
      <w:r>
        <w:t>REVIEW:</w:t>
      </w:r>
    </w:p>
    <w:p w14:paraId="5F675B50" w14:textId="6D74E6BA" w:rsidR="00E3525A" w:rsidRDefault="00E3525A">
      <w:r>
        <w:rPr>
          <w:rFonts w:ascii="Wingdings" w:hAnsi="Wingdings"/>
        </w:rPr>
        <w:t></w:t>
      </w:r>
      <w:r>
        <w:t xml:space="preserve">You will need to be able to determine the </w:t>
      </w:r>
      <w:r w:rsidR="007D71EE">
        <w:t>percent</w:t>
      </w:r>
      <w:r>
        <w:t xml:space="preserve"> yield for each of the th</w:t>
      </w:r>
      <w:bookmarkStart w:id="0" w:name="_GoBack"/>
      <w:bookmarkEnd w:id="0"/>
      <w:r>
        <w:t>ree reactions that we did in this lab.</w:t>
      </w:r>
    </w:p>
    <w:p w14:paraId="1B26E275" w14:textId="77777777" w:rsidR="00E3525A" w:rsidRDefault="00E3525A"/>
    <w:p w14:paraId="3DCA668A" w14:textId="77777777" w:rsidR="00E3525A" w:rsidRDefault="00E3525A">
      <w:r>
        <w:rPr>
          <w:rFonts w:ascii="Wingdings" w:hAnsi="Wingdings"/>
        </w:rPr>
        <w:t></w:t>
      </w:r>
      <w:r>
        <w:t>You will need to be able to determine the percent error for the entire lab (this means you will need to determine the theoretical yield of your final product starting from the original silver nitrate)</w:t>
      </w:r>
    </w:p>
    <w:p w14:paraId="18CC9347" w14:textId="77777777" w:rsidR="00E3525A" w:rsidRDefault="00E3525A"/>
    <w:p w14:paraId="7B3AC7C8" w14:textId="77777777" w:rsidR="00E3525A" w:rsidRDefault="00E3525A">
      <w:r>
        <w:rPr>
          <w:rFonts w:ascii="Wingdings" w:hAnsi="Wingdings"/>
        </w:rPr>
        <w:t></w:t>
      </w:r>
      <w:r>
        <w:t>You will also need to be able to do an error analysis for the lab.</w:t>
      </w:r>
    </w:p>
    <w:p w14:paraId="190F3E51" w14:textId="77777777" w:rsidR="00E3525A" w:rsidRDefault="00E3525A"/>
    <w:p w14:paraId="78D66A3C" w14:textId="77777777" w:rsidR="00E3525A" w:rsidRDefault="00E3525A">
      <w:r>
        <w:t>***You will be able to use this data sheet on the test but nothing else, so do some good reviewing. You may record the skeleton equations for the three reactions here. No other notes on this page will be permitted.</w:t>
      </w:r>
    </w:p>
    <w:p w14:paraId="54B68492" w14:textId="77777777" w:rsidR="00E3525A" w:rsidRDefault="00E3525A"/>
    <w:p w14:paraId="7908A9C8" w14:textId="77777777" w:rsidR="00E3525A" w:rsidRDefault="00E3525A">
      <w:proofErr w:type="spellStart"/>
      <w:r>
        <w:t>Rxn</w:t>
      </w:r>
      <w:proofErr w:type="spellEnd"/>
      <w:r>
        <w:t xml:space="preserve"> A:</w:t>
      </w:r>
    </w:p>
    <w:p w14:paraId="5C664834" w14:textId="77777777" w:rsidR="00E3525A" w:rsidRDefault="00E3525A"/>
    <w:p w14:paraId="5AECD81E" w14:textId="77777777" w:rsidR="00E3525A" w:rsidRDefault="00E3525A">
      <w:proofErr w:type="spellStart"/>
      <w:r>
        <w:t>Rxn</w:t>
      </w:r>
      <w:proofErr w:type="spellEnd"/>
      <w:r>
        <w:t xml:space="preserve"> B:</w:t>
      </w:r>
    </w:p>
    <w:p w14:paraId="4B2BDFF3" w14:textId="77777777" w:rsidR="00E3525A" w:rsidRDefault="00E3525A"/>
    <w:p w14:paraId="6D3B3A14" w14:textId="77777777" w:rsidR="00E3525A" w:rsidRDefault="00E3525A">
      <w:proofErr w:type="spellStart"/>
      <w:r>
        <w:t>Rxn</w:t>
      </w:r>
      <w:proofErr w:type="spellEnd"/>
      <w:r>
        <w:t>. C:</w:t>
      </w:r>
    </w:p>
    <w:sectPr w:rsidR="00E3525A" w:rsidSect="00492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4"/>
    <w:rsid w:val="00226067"/>
    <w:rsid w:val="00492844"/>
    <w:rsid w:val="004F0EB2"/>
    <w:rsid w:val="00706B44"/>
    <w:rsid w:val="007D71EE"/>
    <w:rsid w:val="00D0645A"/>
    <w:rsid w:val="00DE38C2"/>
    <w:rsid w:val="00E35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69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9C18-AE1A-F645-90CE-9185F635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1378</Characters>
  <Application>Microsoft Macintosh Word</Application>
  <DocSecurity>0</DocSecurity>
  <Lines>11</Lines>
  <Paragraphs>3</Paragraphs>
  <ScaleCrop>false</ScaleCrop>
  <Company>BSD</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 riske</dc:creator>
  <cp:keywords/>
  <dc:description/>
  <cp:lastModifiedBy>korin riske</cp:lastModifiedBy>
  <cp:revision>4</cp:revision>
  <cp:lastPrinted>2013-12-16T18:57:00Z</cp:lastPrinted>
  <dcterms:created xsi:type="dcterms:W3CDTF">2013-12-16T18:51:00Z</dcterms:created>
  <dcterms:modified xsi:type="dcterms:W3CDTF">2013-12-16T20:59:00Z</dcterms:modified>
</cp:coreProperties>
</file>