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2D178" w14:textId="77777777" w:rsidR="00ED5B7C" w:rsidRDefault="00EC58C5" w:rsidP="00EC58C5">
      <w:pPr>
        <w:jc w:val="center"/>
        <w:rPr>
          <w:b/>
          <w:sz w:val="32"/>
          <w:szCs w:val="32"/>
        </w:rPr>
      </w:pPr>
      <w:r w:rsidRPr="00EC58C5">
        <w:rPr>
          <w:b/>
          <w:sz w:val="32"/>
          <w:szCs w:val="32"/>
        </w:rPr>
        <w:t>IB Chemistry NOS Article Summary Guidelines</w:t>
      </w:r>
    </w:p>
    <w:p w14:paraId="1ABF2B1A" w14:textId="77777777" w:rsidR="00A3676B" w:rsidRDefault="00A3676B" w:rsidP="00EC58C5">
      <w:pPr>
        <w:jc w:val="center"/>
        <w:rPr>
          <w:b/>
          <w:sz w:val="32"/>
          <w:szCs w:val="32"/>
        </w:rPr>
      </w:pPr>
    </w:p>
    <w:p w14:paraId="32E53A2C" w14:textId="54B3C456" w:rsidR="00A3676B" w:rsidRPr="00A3676B" w:rsidRDefault="00A3676B" w:rsidP="00A3676B">
      <w:r>
        <w:t>You are required to complete three article summari</w:t>
      </w:r>
      <w:r w:rsidR="00056BB1">
        <w:t>es each semester, and to two other student’s summaries after each of the three deadlines.</w:t>
      </w:r>
    </w:p>
    <w:p w14:paraId="29BAC9ED" w14:textId="77777777" w:rsidR="00EC58C5" w:rsidRDefault="00EC58C5"/>
    <w:p w14:paraId="7DE1610F" w14:textId="77777777" w:rsidR="00EC58C5" w:rsidRPr="00EC58C5" w:rsidRDefault="00EC58C5">
      <w:pPr>
        <w:rPr>
          <w:b/>
        </w:rPr>
      </w:pPr>
      <w:r w:rsidRPr="00EC58C5">
        <w:rPr>
          <w:b/>
        </w:rPr>
        <w:t>*Article summaries should have a standard heading:</w:t>
      </w:r>
    </w:p>
    <w:p w14:paraId="4A558618" w14:textId="77777777" w:rsidR="00EC58C5" w:rsidRDefault="00EC58C5"/>
    <w:p w14:paraId="4E06141F" w14:textId="77777777" w:rsidR="00EC58C5" w:rsidRDefault="00EC58C5" w:rsidP="00EC58C5">
      <w:pPr>
        <w:jc w:val="right"/>
      </w:pPr>
      <w:r>
        <w:t>Full Name</w:t>
      </w:r>
    </w:p>
    <w:p w14:paraId="5A3EB516" w14:textId="77777777" w:rsidR="00EC58C5" w:rsidRDefault="00EC58C5" w:rsidP="00EC58C5">
      <w:r>
        <w:t xml:space="preserve">IB </w:t>
      </w:r>
      <w:proofErr w:type="spellStart"/>
      <w:r>
        <w:t>Chem</w:t>
      </w:r>
      <w:proofErr w:type="spellEnd"/>
      <w:r>
        <w:t xml:space="preserve"> Article Summary #(1,2 or 3</w:t>
      </w:r>
      <w:proofErr w:type="gramStart"/>
      <w:r>
        <w:t>)                                                                          Period</w:t>
      </w:r>
      <w:proofErr w:type="gramEnd"/>
      <w:r>
        <w:t xml:space="preserve"> #</w:t>
      </w:r>
    </w:p>
    <w:p w14:paraId="32B6064D" w14:textId="77777777" w:rsidR="00EC58C5" w:rsidRDefault="00EC58C5" w:rsidP="00EC58C5">
      <w:pPr>
        <w:jc w:val="right"/>
      </w:pPr>
      <w:r>
        <w:t>Date</w:t>
      </w:r>
    </w:p>
    <w:p w14:paraId="0C1C94BD" w14:textId="77777777" w:rsidR="00EC58C5" w:rsidRDefault="00EC58C5" w:rsidP="00EC58C5">
      <w:r>
        <w:t>Article Title:</w:t>
      </w:r>
    </w:p>
    <w:p w14:paraId="3F82C531" w14:textId="77777777" w:rsidR="00EC58C5" w:rsidRDefault="00EC58C5" w:rsidP="00EC58C5">
      <w:r>
        <w:t>Reference:</w:t>
      </w:r>
    </w:p>
    <w:p w14:paraId="16D3BAED" w14:textId="77777777" w:rsidR="00EC58C5" w:rsidRDefault="00EC58C5" w:rsidP="00EC58C5"/>
    <w:p w14:paraId="53B6CC92" w14:textId="77777777" w:rsidR="00EC58C5" w:rsidRPr="00EC58C5" w:rsidRDefault="00EC58C5" w:rsidP="00EC58C5">
      <w:pPr>
        <w:rPr>
          <w:b/>
        </w:rPr>
      </w:pPr>
      <w:r w:rsidRPr="00EC58C5">
        <w:rPr>
          <w:b/>
        </w:rPr>
        <w:t xml:space="preserve">*Article summaries should have the following basic </w:t>
      </w:r>
      <w:r w:rsidR="00F90C74">
        <w:rPr>
          <w:b/>
        </w:rPr>
        <w:t>content and structure</w:t>
      </w:r>
      <w:r w:rsidRPr="00EC58C5">
        <w:rPr>
          <w:b/>
        </w:rPr>
        <w:t>:</w:t>
      </w:r>
    </w:p>
    <w:p w14:paraId="26D2D8E7" w14:textId="77777777" w:rsidR="00EC58C5" w:rsidRDefault="00EC58C5" w:rsidP="00EC58C5"/>
    <w:p w14:paraId="01D7E3EC" w14:textId="77777777" w:rsidR="00EC58C5" w:rsidRDefault="00EC58C5" w:rsidP="00EC58C5">
      <w:proofErr w:type="gramStart"/>
      <w:r>
        <w:t>Brief abstract of the article.</w:t>
      </w:r>
      <w:proofErr w:type="gramEnd"/>
    </w:p>
    <w:p w14:paraId="524F8B95" w14:textId="77777777" w:rsidR="00EC58C5" w:rsidRDefault="00EC58C5" w:rsidP="00EC58C5"/>
    <w:p w14:paraId="50AAAB79" w14:textId="77777777" w:rsidR="00EC58C5" w:rsidRDefault="00EC58C5" w:rsidP="00EC58C5"/>
    <w:p w14:paraId="3E81115B" w14:textId="77777777" w:rsidR="00EC58C5" w:rsidRDefault="00EC58C5" w:rsidP="00EC58C5">
      <w:r>
        <w:t>Why was this article interesting to you?</w:t>
      </w:r>
    </w:p>
    <w:p w14:paraId="7883A613" w14:textId="77777777" w:rsidR="00EC58C5" w:rsidRDefault="00EC58C5" w:rsidP="00EC58C5"/>
    <w:p w14:paraId="6D8714D2" w14:textId="77777777" w:rsidR="00EC58C5" w:rsidRDefault="00EC58C5" w:rsidP="00EC58C5"/>
    <w:p w14:paraId="7236A81C" w14:textId="77777777" w:rsidR="00EC58C5" w:rsidRDefault="00EC58C5" w:rsidP="00EC58C5">
      <w:r>
        <w:t xml:space="preserve">IB </w:t>
      </w:r>
      <w:proofErr w:type="spellStart"/>
      <w:r>
        <w:t>Chem</w:t>
      </w:r>
      <w:proofErr w:type="spellEnd"/>
      <w:r>
        <w:t xml:space="preserve"> topic connections</w:t>
      </w:r>
      <w:r w:rsidR="000C0730">
        <w:t>: Draw a connection between the</w:t>
      </w:r>
      <w:r>
        <w:t xml:space="preserve"> content of the article and at lease one topic from our curriculum.</w:t>
      </w:r>
    </w:p>
    <w:p w14:paraId="35DC22B3" w14:textId="77777777" w:rsidR="00EC58C5" w:rsidRDefault="00EC58C5" w:rsidP="00EC58C5"/>
    <w:p w14:paraId="592BEF7D" w14:textId="77777777" w:rsidR="000C0730" w:rsidRDefault="000C0730" w:rsidP="00EC58C5"/>
    <w:p w14:paraId="058F6CAD" w14:textId="77777777" w:rsidR="000C0730" w:rsidRPr="00F90C74" w:rsidRDefault="000C0730" w:rsidP="00EC58C5">
      <w:pPr>
        <w:rPr>
          <w:b/>
        </w:rPr>
      </w:pPr>
      <w:r w:rsidRPr="00F90C74">
        <w:rPr>
          <w:b/>
        </w:rPr>
        <w:tab/>
      </w:r>
      <w:r w:rsidRPr="00F90C74">
        <w:rPr>
          <w:b/>
        </w:rPr>
        <w:tab/>
      </w:r>
      <w:r w:rsidRPr="00F90C74">
        <w:rPr>
          <w:b/>
        </w:rPr>
        <w:tab/>
      </w:r>
      <w:r w:rsidRPr="00F90C74">
        <w:rPr>
          <w:b/>
        </w:rPr>
        <w:tab/>
        <w:t>Article Summary Rubric</w:t>
      </w:r>
    </w:p>
    <w:p w14:paraId="6A48C94A" w14:textId="77777777" w:rsidR="00EC58C5" w:rsidRDefault="00EC58C5" w:rsidP="00EC58C5"/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3690"/>
        <w:gridCol w:w="2160"/>
        <w:gridCol w:w="2340"/>
        <w:gridCol w:w="2430"/>
      </w:tblGrid>
      <w:tr w:rsidR="00F90C74" w:rsidRPr="00F90C74" w14:paraId="42907F9C" w14:textId="77777777" w:rsidTr="00F90C74">
        <w:trPr>
          <w:trHeight w:val="350"/>
        </w:trPr>
        <w:tc>
          <w:tcPr>
            <w:tcW w:w="3690" w:type="dxa"/>
          </w:tcPr>
          <w:p w14:paraId="055F0EAD" w14:textId="77777777" w:rsidR="000C0730" w:rsidRPr="00F90C74" w:rsidRDefault="000C0730" w:rsidP="00F90C74">
            <w:pPr>
              <w:jc w:val="center"/>
              <w:rPr>
                <w:b/>
              </w:rPr>
            </w:pPr>
            <w:r w:rsidRPr="00F90C74">
              <w:rPr>
                <w:b/>
              </w:rPr>
              <w:t>4</w:t>
            </w:r>
          </w:p>
        </w:tc>
        <w:tc>
          <w:tcPr>
            <w:tcW w:w="2160" w:type="dxa"/>
          </w:tcPr>
          <w:p w14:paraId="2AC2C0D1" w14:textId="77777777" w:rsidR="000C0730" w:rsidRPr="00F90C74" w:rsidRDefault="000C0730" w:rsidP="00F90C74">
            <w:pPr>
              <w:jc w:val="center"/>
              <w:rPr>
                <w:b/>
              </w:rPr>
            </w:pPr>
            <w:r w:rsidRPr="00F90C74">
              <w:rPr>
                <w:b/>
              </w:rPr>
              <w:t>3</w:t>
            </w:r>
          </w:p>
        </w:tc>
        <w:tc>
          <w:tcPr>
            <w:tcW w:w="2340" w:type="dxa"/>
          </w:tcPr>
          <w:p w14:paraId="0C6BCDB9" w14:textId="77777777" w:rsidR="000C0730" w:rsidRPr="00F90C74" w:rsidRDefault="000C0730" w:rsidP="00F90C74">
            <w:pPr>
              <w:jc w:val="center"/>
              <w:rPr>
                <w:b/>
              </w:rPr>
            </w:pPr>
            <w:r w:rsidRPr="00F90C74">
              <w:rPr>
                <w:b/>
              </w:rPr>
              <w:t>2</w:t>
            </w:r>
          </w:p>
        </w:tc>
        <w:tc>
          <w:tcPr>
            <w:tcW w:w="2430" w:type="dxa"/>
          </w:tcPr>
          <w:p w14:paraId="1EBFE3BD" w14:textId="77777777" w:rsidR="000C0730" w:rsidRPr="00F90C74" w:rsidRDefault="000C0730" w:rsidP="00F90C74">
            <w:pPr>
              <w:jc w:val="center"/>
              <w:rPr>
                <w:b/>
              </w:rPr>
            </w:pPr>
            <w:r w:rsidRPr="00F90C74">
              <w:rPr>
                <w:b/>
              </w:rPr>
              <w:t>1</w:t>
            </w:r>
          </w:p>
        </w:tc>
      </w:tr>
      <w:tr w:rsidR="00F90C74" w14:paraId="5EFE2251" w14:textId="77777777" w:rsidTr="00F90C74">
        <w:trPr>
          <w:trHeight w:val="366"/>
        </w:trPr>
        <w:tc>
          <w:tcPr>
            <w:tcW w:w="3690" w:type="dxa"/>
          </w:tcPr>
          <w:p w14:paraId="3C7C551F" w14:textId="77777777" w:rsidR="000C0730" w:rsidRDefault="000C0730" w:rsidP="00F90C74">
            <w:r>
              <w:t xml:space="preserve">The summary </w:t>
            </w:r>
            <w:r w:rsidR="00F90C74">
              <w:t xml:space="preserve">is typed and </w:t>
            </w:r>
            <w:r>
              <w:t xml:space="preserve">follows the provided guidelines and format. The </w:t>
            </w:r>
            <w:r w:rsidR="00F90C74">
              <w:t>abstract</w:t>
            </w:r>
            <w:r>
              <w:t xml:space="preserve"> is </w:t>
            </w:r>
            <w:r w:rsidR="00F90C74">
              <w:t>concise</w:t>
            </w:r>
            <w:r>
              <w:t xml:space="preserve">, your personal interest is discussed </w:t>
            </w:r>
            <w:r w:rsidR="00F90C74">
              <w:t xml:space="preserve">thoughtfully, clear and thoughtful connections are drawn to one or more IB </w:t>
            </w:r>
            <w:proofErr w:type="spellStart"/>
            <w:r w:rsidR="00F90C74">
              <w:t>Chem</w:t>
            </w:r>
            <w:proofErr w:type="spellEnd"/>
            <w:r w:rsidR="00F90C74">
              <w:t xml:space="preserve"> topics.</w:t>
            </w:r>
          </w:p>
        </w:tc>
        <w:tc>
          <w:tcPr>
            <w:tcW w:w="2160" w:type="dxa"/>
          </w:tcPr>
          <w:p w14:paraId="08DA4AC0" w14:textId="77777777" w:rsidR="000C0730" w:rsidRDefault="00F90C74" w:rsidP="00F90C74">
            <w:r>
              <w:t>One to two criteria from the four column of the rubric are incomplete.</w:t>
            </w:r>
          </w:p>
        </w:tc>
        <w:tc>
          <w:tcPr>
            <w:tcW w:w="2340" w:type="dxa"/>
          </w:tcPr>
          <w:p w14:paraId="39725BFA" w14:textId="77777777" w:rsidR="000C0730" w:rsidRDefault="00F90C74" w:rsidP="00F90C74">
            <w:r>
              <w:t>Between two and four of the criteria from the four column of the rubric is incomplete or one criteria is missing.</w:t>
            </w:r>
          </w:p>
        </w:tc>
        <w:tc>
          <w:tcPr>
            <w:tcW w:w="2430" w:type="dxa"/>
          </w:tcPr>
          <w:p w14:paraId="733F5072" w14:textId="77777777" w:rsidR="000C0730" w:rsidRDefault="00F90C74" w:rsidP="00EC58C5">
            <w:r>
              <w:t>Multiple aspects of the summary criteria from the four column of the rubric are incomplete and/or missing.</w:t>
            </w:r>
          </w:p>
        </w:tc>
      </w:tr>
    </w:tbl>
    <w:p w14:paraId="567775D6" w14:textId="77777777" w:rsidR="00EC58C5" w:rsidRDefault="00EC58C5" w:rsidP="00EC58C5"/>
    <w:p w14:paraId="3FF0689C" w14:textId="77777777" w:rsidR="00EC58C5" w:rsidRDefault="00EC58C5" w:rsidP="00EC58C5"/>
    <w:p w14:paraId="407B48CA" w14:textId="3D2AA8EE" w:rsidR="00056BB1" w:rsidRDefault="00056BB1" w:rsidP="00056BB1">
      <w:r>
        <w:t xml:space="preserve">**If you fail to complete your two reviews of other </w:t>
      </w:r>
      <w:r>
        <w:t>articles</w:t>
      </w:r>
      <w:bookmarkStart w:id="0" w:name="_GoBack"/>
      <w:bookmarkEnd w:id="0"/>
      <w:r>
        <w:t xml:space="preserve"> your grade will drop one      point.</w:t>
      </w:r>
    </w:p>
    <w:p w14:paraId="04EA08A9" w14:textId="77777777" w:rsidR="00EC58C5" w:rsidRDefault="00EC58C5" w:rsidP="00EC58C5"/>
    <w:sectPr w:rsidR="00EC58C5" w:rsidSect="00ED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5"/>
    <w:rsid w:val="00056BB1"/>
    <w:rsid w:val="000C0730"/>
    <w:rsid w:val="00A3676B"/>
    <w:rsid w:val="00EC58C5"/>
    <w:rsid w:val="00ED5B7C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62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247</Words>
  <Characters>1077</Characters>
  <Application>Microsoft Macintosh Word</Application>
  <DocSecurity>0</DocSecurity>
  <Lines>59</Lines>
  <Paragraphs>35</Paragraphs>
  <ScaleCrop>false</ScaleCrop>
  <Company>BSD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3</cp:revision>
  <cp:lastPrinted>2016-02-08T16:34:00Z</cp:lastPrinted>
  <dcterms:created xsi:type="dcterms:W3CDTF">2016-02-07T15:15:00Z</dcterms:created>
  <dcterms:modified xsi:type="dcterms:W3CDTF">2016-02-08T17:19:00Z</dcterms:modified>
</cp:coreProperties>
</file>